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B79B6" w14:textId="38B57477" w:rsidR="004C0DC8" w:rsidRPr="008429F3" w:rsidRDefault="004C0DC8">
      <w:pPr>
        <w:rPr>
          <w:rStyle w:val="Referenciaintensa"/>
          <w:color w:val="auto"/>
        </w:rPr>
      </w:pPr>
      <w:r w:rsidRPr="004C0DC8">
        <w:rPr>
          <w:rStyle w:val="Referenciaintensa"/>
          <w:color w:val="auto"/>
        </w:rPr>
        <w:t>Formato: 0385_LIN_CodigoSujeto_CodigoPeriodo</w:t>
      </w:r>
    </w:p>
    <w:tbl>
      <w:tblPr>
        <w:tblW w:w="91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60"/>
        <w:gridCol w:w="146"/>
      </w:tblGrid>
      <w:tr w:rsidR="008429F3" w14:paraId="5FBAAB53" w14:textId="77777777" w:rsidTr="00940E1D">
        <w:trPr>
          <w:gridAfter w:val="1"/>
          <w:trHeight w:val="465"/>
        </w:trPr>
        <w:tc>
          <w:tcPr>
            <w:tcW w:w="8960" w:type="dxa"/>
            <w:tcBorders>
              <w:top w:val="nil"/>
              <w:left w:val="nil"/>
              <w:bottom w:val="dashed" w:sz="8" w:space="0" w:color="auto"/>
              <w:right w:val="nil"/>
            </w:tcBorders>
          </w:tcPr>
          <w:p w14:paraId="0B87B402" w14:textId="5278CFA3" w:rsidR="008429F3" w:rsidRDefault="008429F3">
            <w:pPr>
              <w:spacing w:after="0" w:line="240" w:lineRule="auto"/>
              <w:jc w:val="both"/>
              <w:rPr>
                <w:rStyle w:val="Referenciaintensa"/>
              </w:rPr>
            </w:pPr>
            <w:r w:rsidRPr="008429F3">
              <w:rPr>
                <w:rStyle w:val="Referenciaintensa"/>
              </w:rPr>
              <w:t>Presentar únicamente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4C0DC8">
              <w:rPr>
                <w:rStyle w:val="Referenciaintensa"/>
              </w:rPr>
              <w:t>Link de acceso establecido por el ente público relativo a su normatividad aplicable vigente, debidamente formalizadas. (Leyes, Manuales, Lineamientos, Etc.,)</w:t>
            </w:r>
          </w:p>
          <w:p w14:paraId="7FC28AE9" w14:textId="116EC196" w:rsidR="008429F3" w:rsidRPr="008429F3" w:rsidRDefault="008429F3">
            <w:pPr>
              <w:spacing w:after="0" w:line="240" w:lineRule="auto"/>
              <w:jc w:val="both"/>
              <w:rPr>
                <w:b/>
                <w:bCs/>
                <w:smallCaps/>
                <w:color w:val="0D0D0D" w:themeColor="text1" w:themeTint="F2"/>
                <w:spacing w:val="5"/>
              </w:rPr>
            </w:pPr>
            <w:r w:rsidRPr="008429F3">
              <w:rPr>
                <w:b/>
                <w:bCs/>
                <w:smallCaps/>
                <w:color w:val="0D0D0D" w:themeColor="text1" w:themeTint="F2"/>
                <w:spacing w:val="5"/>
              </w:rPr>
              <w:t xml:space="preserve">nota: Su presentación deberá ser en formato </w:t>
            </w:r>
            <w:proofErr w:type="spellStart"/>
            <w:r w:rsidRPr="008429F3">
              <w:rPr>
                <w:b/>
                <w:bCs/>
                <w:smallCaps/>
                <w:color w:val="0D0D0D" w:themeColor="text1" w:themeTint="F2"/>
                <w:spacing w:val="5"/>
              </w:rPr>
              <w:t>word</w:t>
            </w:r>
            <w:proofErr w:type="spellEnd"/>
            <w:r w:rsidRPr="008429F3">
              <w:rPr>
                <w:b/>
                <w:bCs/>
                <w:smallCaps/>
                <w:color w:val="0D0D0D" w:themeColor="text1" w:themeTint="F2"/>
                <w:spacing w:val="5"/>
              </w:rPr>
              <w:t>.</w:t>
            </w:r>
          </w:p>
          <w:p w14:paraId="31BCA932" w14:textId="77777777" w:rsidR="008429F3" w:rsidRDefault="008429F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2DB3A481" w14:textId="77777777" w:rsidR="008429F3" w:rsidRDefault="008429F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8429F3" w14:paraId="43B14251" w14:textId="77777777" w:rsidTr="00940E1D">
        <w:trPr>
          <w:gridAfter w:val="1"/>
          <w:trHeight w:val="507"/>
        </w:trPr>
        <w:tc>
          <w:tcPr>
            <w:tcW w:w="8960" w:type="dxa"/>
            <w:vMerge w:val="restart"/>
            <w:tcBorders>
              <w:top w:val="dashed" w:sz="8" w:space="0" w:color="auto"/>
              <w:left w:val="dashed" w:sz="8" w:space="0" w:color="auto"/>
              <w:bottom w:val="dashed" w:sz="8" w:space="0" w:color="000000"/>
              <w:right w:val="dashed" w:sz="8" w:space="0" w:color="000000"/>
            </w:tcBorders>
            <w:shd w:val="clear" w:color="auto" w:fill="FDE9D9"/>
            <w:vAlign w:val="center"/>
            <w:hideMark/>
          </w:tcPr>
          <w:p w14:paraId="174B6D6A" w14:textId="558D3E3B" w:rsidR="008429F3" w:rsidRDefault="00940E1D" w:rsidP="00940E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8"/>
                <w:szCs w:val="28"/>
                <w:u w:val="single"/>
                <w:lang w:eastAsia="es-MX"/>
              </w:rPr>
            </w:pPr>
            <w:r w:rsidRPr="00940E1D">
              <w:rPr>
                <w:rFonts w:ascii="Arial" w:eastAsia="Times New Roman" w:hAnsi="Arial" w:cs="Arial"/>
                <w:color w:val="0000FF"/>
                <w:sz w:val="28"/>
                <w:szCs w:val="28"/>
                <w:u w:val="single"/>
                <w:lang w:eastAsia="es-MX"/>
              </w:rPr>
              <w:t>http://www.somoshalcones.com/</w:t>
            </w:r>
          </w:p>
        </w:tc>
      </w:tr>
      <w:tr w:rsidR="008429F3" w14:paraId="71F4DAD6" w14:textId="77777777" w:rsidTr="00940E1D">
        <w:trPr>
          <w:trHeight w:val="507"/>
        </w:trPr>
        <w:tc>
          <w:tcPr>
            <w:tcW w:w="0" w:type="auto"/>
            <w:vMerge/>
            <w:tcBorders>
              <w:top w:val="dashed" w:sz="8" w:space="0" w:color="auto"/>
              <w:left w:val="dashed" w:sz="8" w:space="0" w:color="auto"/>
              <w:bottom w:val="dashed" w:sz="8" w:space="0" w:color="000000"/>
              <w:right w:val="dashed" w:sz="8" w:space="0" w:color="000000"/>
            </w:tcBorders>
            <w:vAlign w:val="center"/>
            <w:hideMark/>
          </w:tcPr>
          <w:p w14:paraId="0249E9DB" w14:textId="77777777" w:rsidR="008429F3" w:rsidRDefault="008429F3">
            <w:pPr>
              <w:spacing w:after="0"/>
              <w:rPr>
                <w:rFonts w:ascii="Arial" w:eastAsia="Times New Roman" w:hAnsi="Arial" w:cs="Arial"/>
                <w:color w:val="0000FF"/>
                <w:sz w:val="28"/>
                <w:szCs w:val="28"/>
                <w:u w:val="single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689D3486" w14:textId="77777777" w:rsidR="008429F3" w:rsidRDefault="008429F3">
            <w:pPr>
              <w:rPr>
                <w:rFonts w:ascii="Arial" w:eastAsia="Times New Roman" w:hAnsi="Arial" w:cs="Arial"/>
                <w:color w:val="0000FF"/>
                <w:sz w:val="28"/>
                <w:szCs w:val="28"/>
                <w:u w:val="single"/>
                <w:lang w:eastAsia="es-MX"/>
              </w:rPr>
            </w:pPr>
          </w:p>
        </w:tc>
      </w:tr>
      <w:tr w:rsidR="008429F3" w14:paraId="40940324" w14:textId="77777777" w:rsidTr="00940E1D">
        <w:trPr>
          <w:trHeight w:val="507"/>
        </w:trPr>
        <w:tc>
          <w:tcPr>
            <w:tcW w:w="0" w:type="auto"/>
            <w:vMerge/>
            <w:tcBorders>
              <w:top w:val="dashed" w:sz="8" w:space="0" w:color="auto"/>
              <w:left w:val="dashed" w:sz="8" w:space="0" w:color="auto"/>
              <w:bottom w:val="dashed" w:sz="8" w:space="0" w:color="000000"/>
              <w:right w:val="dashed" w:sz="8" w:space="0" w:color="000000"/>
            </w:tcBorders>
            <w:vAlign w:val="center"/>
            <w:hideMark/>
          </w:tcPr>
          <w:p w14:paraId="597C32A3" w14:textId="77777777" w:rsidR="008429F3" w:rsidRDefault="008429F3">
            <w:pPr>
              <w:spacing w:after="0"/>
              <w:rPr>
                <w:rFonts w:ascii="Arial" w:eastAsia="Times New Roman" w:hAnsi="Arial" w:cs="Arial"/>
                <w:color w:val="0000FF"/>
                <w:sz w:val="28"/>
                <w:szCs w:val="28"/>
                <w:u w:val="single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0CAF6A77" w14:textId="77777777" w:rsidR="008429F3" w:rsidRDefault="008429F3">
            <w:pPr>
              <w:spacing w:after="0"/>
              <w:rPr>
                <w:sz w:val="20"/>
                <w:szCs w:val="20"/>
                <w:lang w:eastAsia="es-MX"/>
              </w:rPr>
            </w:pPr>
          </w:p>
        </w:tc>
      </w:tr>
      <w:tr w:rsidR="008429F3" w14:paraId="438234A8" w14:textId="77777777" w:rsidTr="00940E1D">
        <w:trPr>
          <w:trHeight w:val="507"/>
        </w:trPr>
        <w:tc>
          <w:tcPr>
            <w:tcW w:w="0" w:type="auto"/>
            <w:vMerge/>
            <w:tcBorders>
              <w:top w:val="dashed" w:sz="8" w:space="0" w:color="auto"/>
              <w:left w:val="dashed" w:sz="8" w:space="0" w:color="auto"/>
              <w:bottom w:val="dashed" w:sz="8" w:space="0" w:color="000000"/>
              <w:right w:val="dashed" w:sz="8" w:space="0" w:color="000000"/>
            </w:tcBorders>
            <w:vAlign w:val="center"/>
            <w:hideMark/>
          </w:tcPr>
          <w:p w14:paraId="0949407E" w14:textId="77777777" w:rsidR="008429F3" w:rsidRDefault="008429F3">
            <w:pPr>
              <w:spacing w:after="0"/>
              <w:rPr>
                <w:rFonts w:ascii="Arial" w:eastAsia="Times New Roman" w:hAnsi="Arial" w:cs="Arial"/>
                <w:color w:val="0000FF"/>
                <w:sz w:val="28"/>
                <w:szCs w:val="28"/>
                <w:u w:val="single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5A3BCF07" w14:textId="77777777" w:rsidR="008429F3" w:rsidRDefault="008429F3">
            <w:pPr>
              <w:spacing w:after="0"/>
              <w:rPr>
                <w:sz w:val="20"/>
                <w:szCs w:val="20"/>
                <w:lang w:eastAsia="es-MX"/>
              </w:rPr>
            </w:pPr>
          </w:p>
        </w:tc>
      </w:tr>
      <w:tr w:rsidR="008429F3" w14:paraId="7FD45464" w14:textId="77777777" w:rsidTr="00940E1D">
        <w:trPr>
          <w:trHeight w:val="507"/>
        </w:trPr>
        <w:tc>
          <w:tcPr>
            <w:tcW w:w="0" w:type="auto"/>
            <w:vMerge/>
            <w:tcBorders>
              <w:top w:val="dashed" w:sz="8" w:space="0" w:color="auto"/>
              <w:left w:val="dashed" w:sz="8" w:space="0" w:color="auto"/>
              <w:bottom w:val="dashed" w:sz="8" w:space="0" w:color="000000"/>
              <w:right w:val="dashed" w:sz="8" w:space="0" w:color="000000"/>
            </w:tcBorders>
            <w:vAlign w:val="center"/>
            <w:hideMark/>
          </w:tcPr>
          <w:p w14:paraId="752AE732" w14:textId="77777777" w:rsidR="008429F3" w:rsidRDefault="008429F3">
            <w:pPr>
              <w:spacing w:after="0"/>
              <w:rPr>
                <w:rFonts w:ascii="Arial" w:eastAsia="Times New Roman" w:hAnsi="Arial" w:cs="Arial"/>
                <w:color w:val="0000FF"/>
                <w:sz w:val="28"/>
                <w:szCs w:val="28"/>
                <w:u w:val="single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09F46506" w14:textId="77777777" w:rsidR="008429F3" w:rsidRDefault="008429F3">
            <w:pPr>
              <w:spacing w:after="0"/>
              <w:rPr>
                <w:sz w:val="20"/>
                <w:szCs w:val="20"/>
                <w:lang w:eastAsia="es-MX"/>
              </w:rPr>
            </w:pPr>
          </w:p>
        </w:tc>
      </w:tr>
    </w:tbl>
    <w:p w14:paraId="5BCD5D3B" w14:textId="77777777" w:rsidR="00940E1D" w:rsidRDefault="00940E1D">
      <w:pPr>
        <w:rPr>
          <w:noProof/>
        </w:rPr>
      </w:pPr>
    </w:p>
    <w:p w14:paraId="62D8395F" w14:textId="486B69F9" w:rsidR="008429F3" w:rsidRPr="004C0DC8" w:rsidRDefault="00940E1D">
      <w:pPr>
        <w:rPr>
          <w:rStyle w:val="Referenciaintensa"/>
        </w:rPr>
      </w:pPr>
      <w:r>
        <w:rPr>
          <w:noProof/>
        </w:rPr>
        <w:drawing>
          <wp:inline distT="0" distB="0" distL="0" distR="0" wp14:anchorId="0866CC40" wp14:editId="6AB65F61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29F3" w:rsidRPr="004C0DC8" w:rsidSect="00940E1D">
      <w:pgSz w:w="15840" w:h="12240" w:orient="landscape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C8"/>
    <w:rsid w:val="00060CBF"/>
    <w:rsid w:val="004C0DC8"/>
    <w:rsid w:val="008429F3"/>
    <w:rsid w:val="0094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1117F"/>
  <w15:chartTrackingRefBased/>
  <w15:docId w15:val="{EC5926C4-E1F8-402E-BDF8-FF79D2F4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intensa">
    <w:name w:val="Intense Reference"/>
    <w:basedOn w:val="Fuentedeprrafopredeter"/>
    <w:uiPriority w:val="32"/>
    <w:qFormat/>
    <w:rsid w:val="004C0DC8"/>
    <w:rPr>
      <w:b/>
      <w:bCs/>
      <w:smallCaps/>
      <w:color w:val="4472C4" w:themeColor="accent1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8429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274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Raúl Sanchez</dc:creator>
  <cp:keywords/>
  <dc:description/>
  <cp:lastModifiedBy>DIRECCIÓN DE ADMINISTRACIÓN, PLANEACIÓN Y VINCULACIÓN - TECNM/CIUDAD CONSTITUCIÓN</cp:lastModifiedBy>
  <cp:revision>3</cp:revision>
  <dcterms:created xsi:type="dcterms:W3CDTF">2023-05-02T22:17:00Z</dcterms:created>
  <dcterms:modified xsi:type="dcterms:W3CDTF">2023-05-02T22:19:00Z</dcterms:modified>
</cp:coreProperties>
</file>